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17FD" w14:textId="77777777" w:rsidR="00B5329E" w:rsidRPr="00B5329E" w:rsidRDefault="00B5329E" w:rsidP="00B5329E">
      <w:pPr>
        <w:pStyle w:val="xmsonormal"/>
        <w:shd w:val="clear" w:color="auto" w:fill="FFFFFF"/>
        <w:spacing w:before="0" w:beforeAutospacing="0" w:after="0" w:afterAutospacing="0"/>
        <w:textAlignment w:val="baseline"/>
        <w:rPr>
          <w:rFonts w:asciiTheme="minorHAnsi" w:hAnsiTheme="minorHAnsi" w:cstheme="minorHAnsi"/>
          <w:color w:val="201F1E"/>
        </w:rPr>
      </w:pPr>
      <w:r w:rsidRPr="00B5329E">
        <w:rPr>
          <w:rFonts w:asciiTheme="minorHAnsi" w:hAnsiTheme="minorHAnsi" w:cstheme="minorHAnsi"/>
          <w:color w:val="201F1E"/>
          <w:bdr w:val="none" w:sz="0" w:space="0" w:color="auto" w:frame="1"/>
        </w:rPr>
        <w:t>Research Scientist at Dartmouth: Atmospheric CO2 Sequestration </w:t>
      </w:r>
    </w:p>
    <w:p w14:paraId="2F130C2B" w14:textId="77777777" w:rsidR="00B5329E" w:rsidRPr="00B5329E" w:rsidRDefault="00B5329E" w:rsidP="00B5329E">
      <w:pPr>
        <w:pStyle w:val="xmsonormal"/>
        <w:shd w:val="clear" w:color="auto" w:fill="FFFFFF"/>
        <w:spacing w:before="0" w:beforeAutospacing="0" w:after="0" w:afterAutospacing="0"/>
        <w:textAlignment w:val="baseline"/>
        <w:rPr>
          <w:rFonts w:asciiTheme="minorHAnsi" w:hAnsiTheme="minorHAnsi" w:cstheme="minorHAnsi"/>
          <w:color w:val="201F1E"/>
        </w:rPr>
      </w:pPr>
      <w:r w:rsidRPr="00B5329E">
        <w:rPr>
          <w:rFonts w:asciiTheme="minorHAnsi" w:hAnsiTheme="minorHAnsi" w:cstheme="minorHAnsi"/>
          <w:color w:val="201F1E"/>
          <w:bdr w:val="none" w:sz="0" w:space="0" w:color="auto" w:frame="1"/>
        </w:rPr>
        <w:t> </w:t>
      </w:r>
    </w:p>
    <w:p w14:paraId="08C69D80" w14:textId="77777777" w:rsidR="00B5329E" w:rsidRPr="00B5329E" w:rsidRDefault="00B5329E" w:rsidP="00B5329E">
      <w:pPr>
        <w:pStyle w:val="xmsonormal"/>
        <w:shd w:val="clear" w:color="auto" w:fill="FFFFFF"/>
        <w:spacing w:before="0" w:beforeAutospacing="0" w:after="0" w:afterAutospacing="0"/>
        <w:textAlignment w:val="baseline"/>
        <w:rPr>
          <w:rFonts w:asciiTheme="minorHAnsi" w:hAnsiTheme="minorHAnsi" w:cstheme="minorHAnsi"/>
          <w:color w:val="201F1E"/>
        </w:rPr>
      </w:pPr>
      <w:r w:rsidRPr="00B5329E">
        <w:rPr>
          <w:rFonts w:asciiTheme="minorHAnsi" w:hAnsiTheme="minorHAnsi" w:cstheme="minorHAnsi"/>
          <w:b/>
          <w:bCs/>
          <w:color w:val="333333"/>
          <w:bdr w:val="none" w:sz="0" w:space="0" w:color="auto" w:frame="1"/>
        </w:rPr>
        <w:t>Description </w:t>
      </w:r>
    </w:p>
    <w:p w14:paraId="4694DCBD" w14:textId="77777777" w:rsidR="00B5329E" w:rsidRPr="00B5329E" w:rsidRDefault="00B5329E" w:rsidP="00B5329E">
      <w:pPr>
        <w:pStyle w:val="xmsonormal"/>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Applications are invited for a Research Scientist position in the </w:t>
      </w:r>
      <w:hyperlink r:id="rId5" w:tgtFrame="_blank" w:tooltip="Original URL: https://earthsciences.dartmouth.edu/. Click or tap if you trust this link." w:history="1">
        <w:r w:rsidRPr="00B5329E">
          <w:rPr>
            <w:rStyle w:val="Hyperlink"/>
            <w:rFonts w:asciiTheme="minorHAnsi" w:hAnsiTheme="minorHAnsi" w:cstheme="minorHAnsi"/>
            <w:color w:val="2577A6"/>
            <w:bdr w:val="none" w:sz="0" w:space="0" w:color="auto" w:frame="1"/>
          </w:rPr>
          <w:t>Department of Earth Sciences</w:t>
        </w:r>
      </w:hyperlink>
      <w:r w:rsidRPr="00B5329E">
        <w:rPr>
          <w:rFonts w:asciiTheme="minorHAnsi" w:hAnsiTheme="minorHAnsi" w:cstheme="minorHAnsi"/>
          <w:color w:val="333333"/>
          <w:bdr w:val="none" w:sz="0" w:space="0" w:color="auto" w:frame="1"/>
        </w:rPr>
        <w:t> with a joint appointment at the </w:t>
      </w:r>
      <w:hyperlink r:id="rId6" w:tgtFrame="_blank" w:tooltip="Original URL: https://irving.dartmouth.edu/. Click or tap if you trust this link." w:history="1">
        <w:r w:rsidRPr="00B5329E">
          <w:rPr>
            <w:rStyle w:val="Hyperlink"/>
            <w:rFonts w:asciiTheme="minorHAnsi" w:hAnsiTheme="minorHAnsi" w:cstheme="minorHAnsi"/>
            <w:color w:val="2577A6"/>
            <w:bdr w:val="none" w:sz="0" w:space="0" w:color="auto" w:frame="1"/>
          </w:rPr>
          <w:t>Arthur L. Irving Institute for Energy and Society</w:t>
        </w:r>
      </w:hyperlink>
      <w:r w:rsidRPr="00B5329E">
        <w:rPr>
          <w:rFonts w:asciiTheme="minorHAnsi" w:hAnsiTheme="minorHAnsi" w:cstheme="minorHAnsi"/>
          <w:color w:val="333333"/>
          <w:bdr w:val="none" w:sz="0" w:space="0" w:color="auto" w:frame="1"/>
        </w:rPr>
        <w:t>. We are seeking a highly motivated and innovative individual to engage in a range of research activities with the overarching goal of directly removing and sequestering atmospheric carbon dioxide on land and/or in the ocean. We are especially interested in those who have studied water-rock-microbe interaction, marine gel production and carbon cycle, or weathering reactions towards increasing ocean alkalinity. The person in this position will work with Professor Mukul Sharma and engage across the Irving Institute for Energy and Society. </w:t>
      </w:r>
    </w:p>
    <w:p w14:paraId="57E52310" w14:textId="32EC6F86" w:rsidR="00B5329E" w:rsidRPr="00B5329E" w:rsidRDefault="00B5329E" w:rsidP="00B5329E">
      <w:pPr>
        <w:pStyle w:val="xmsonormal"/>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The selected candidate is expected to begin as soon as possible.  The initial duration of the position is two years. This is a full-time non-tenure-track appointment. Please note that Earth Sciences also has openings for a </w:t>
      </w:r>
      <w:hyperlink r:id="rId7" w:tgtFrame="_blank" w:tooltip="Original URL: http://apply.interfolio.com/111239. Click or tap if you trust this link." w:history="1">
        <w:r w:rsidRPr="00B5329E">
          <w:rPr>
            <w:rStyle w:val="Hyperlink"/>
            <w:rFonts w:asciiTheme="minorHAnsi" w:hAnsiTheme="minorHAnsi" w:cstheme="minorHAnsi"/>
            <w:color w:val="2577A6"/>
            <w:bdr w:val="none" w:sz="0" w:space="0" w:color="auto" w:frame="1"/>
          </w:rPr>
          <w:t>postdoctoral fellow</w:t>
        </w:r>
      </w:hyperlink>
      <w:r w:rsidRPr="00B5329E">
        <w:rPr>
          <w:rFonts w:asciiTheme="minorHAnsi" w:hAnsiTheme="minorHAnsi" w:cstheme="minorHAnsi"/>
          <w:color w:val="333333"/>
          <w:bdr w:val="none" w:sz="0" w:space="0" w:color="auto" w:frame="1"/>
        </w:rPr>
        <w:t> and for an </w:t>
      </w:r>
      <w:hyperlink r:id="rId8" w:tgtFrame="_blank" w:tooltip="Original URL: http://apply.interfolio.com/111481. Click or tap if you trust this link." w:history="1">
        <w:r w:rsidRPr="00B5329E">
          <w:rPr>
            <w:rStyle w:val="Hyperlink"/>
            <w:rFonts w:asciiTheme="minorHAnsi" w:hAnsiTheme="minorHAnsi" w:cstheme="minorHAnsi"/>
            <w:color w:val="2577A6"/>
            <w:bdr w:val="none" w:sz="0" w:space="0" w:color="auto" w:frame="1"/>
          </w:rPr>
          <w:t>Assistant Professor of Environmental Geochemistry</w:t>
        </w:r>
      </w:hyperlink>
      <w:r w:rsidRPr="00B5329E">
        <w:rPr>
          <w:rFonts w:asciiTheme="minorHAnsi" w:hAnsiTheme="minorHAnsi" w:cstheme="minorHAnsi"/>
          <w:color w:val="333333"/>
          <w:bdr w:val="none" w:sz="0" w:space="0" w:color="auto" w:frame="1"/>
        </w:rPr>
        <w:t>. </w:t>
      </w:r>
      <w:r>
        <w:rPr>
          <w:rFonts w:asciiTheme="minorHAnsi" w:hAnsiTheme="minorHAnsi" w:cstheme="minorHAnsi"/>
          <w:color w:val="333333"/>
          <w:bdr w:val="none" w:sz="0" w:space="0" w:color="auto" w:frame="1"/>
        </w:rPr>
        <w:br/>
      </w:r>
    </w:p>
    <w:p w14:paraId="0C7F05F1" w14:textId="337F40C5" w:rsidR="00B5329E" w:rsidRPr="00B5329E" w:rsidRDefault="00B5329E" w:rsidP="00B5329E">
      <w:pPr>
        <w:pStyle w:val="xmsonormal"/>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 xml:space="preserve">The Department of Earth Sciences, the Arthur L. Irving Institute for Energy and Society, and Dartmouth College as a whole, are highly committed to fostering a diverse and inclusive population of students, faculty, and staff.  We are especially interested in applicants who </w:t>
      </w:r>
      <w:proofErr w:type="gramStart"/>
      <w:r w:rsidRPr="00B5329E">
        <w:rPr>
          <w:rFonts w:asciiTheme="minorHAnsi" w:hAnsiTheme="minorHAnsi" w:cstheme="minorHAnsi"/>
          <w:color w:val="333333"/>
          <w:bdr w:val="none" w:sz="0" w:space="0" w:color="auto" w:frame="1"/>
        </w:rPr>
        <w:t>are able to</w:t>
      </w:r>
      <w:proofErr w:type="gramEnd"/>
      <w:r w:rsidRPr="00B5329E">
        <w:rPr>
          <w:rFonts w:asciiTheme="minorHAnsi" w:hAnsiTheme="minorHAnsi" w:cstheme="minorHAnsi"/>
          <w:color w:val="333333"/>
          <w:bdr w:val="none" w:sz="0" w:space="0" w:color="auto" w:frame="1"/>
        </w:rPr>
        <w:t xml:space="preserve"> work effectively with students, faculty, and staff from all backgrounds, including but not limited to: racial and ethnic minorities, women, individuals who identify with LGBTQ+ communities, individuals with disabilities, individuals from lower income backgrounds, and/or first-generation college graduates.  Our labs regularly host students participating in undergraduate diversity initiatives in STEM research, such as our </w:t>
      </w:r>
      <w:hyperlink r:id="rId9" w:tgtFrame="_blank" w:tooltip="Original URL: http://www.dartmouth.edu/~wisp/. Click or tap if you trust this link." w:history="1">
        <w:r w:rsidRPr="00B5329E">
          <w:rPr>
            <w:rStyle w:val="Hyperlink"/>
            <w:rFonts w:asciiTheme="minorHAnsi" w:hAnsiTheme="minorHAnsi" w:cstheme="minorHAnsi"/>
            <w:color w:val="2577A6"/>
            <w:bdr w:val="none" w:sz="0" w:space="0" w:color="auto" w:frame="1"/>
          </w:rPr>
          <w:t>Women in Science Program</w:t>
        </w:r>
      </w:hyperlink>
      <w:r w:rsidRPr="00B5329E">
        <w:rPr>
          <w:rFonts w:asciiTheme="minorHAnsi" w:hAnsiTheme="minorHAnsi" w:cstheme="minorHAnsi"/>
          <w:color w:val="333333"/>
          <w:bdr w:val="none" w:sz="0" w:space="0" w:color="auto" w:frame="1"/>
        </w:rPr>
        <w:t>, </w:t>
      </w:r>
      <w:hyperlink r:id="rId10" w:tgtFrame="_blank" w:tooltip="Original URL: http://students.dartmouth.edu/eejust/. Click or tap if you trust this link." w:history="1">
        <w:r w:rsidRPr="00B5329E">
          <w:rPr>
            <w:rStyle w:val="Hyperlink"/>
            <w:rFonts w:asciiTheme="minorHAnsi" w:hAnsiTheme="minorHAnsi" w:cstheme="minorHAnsi"/>
            <w:color w:val="2577A6"/>
            <w:bdr w:val="none" w:sz="0" w:space="0" w:color="auto" w:frame="1"/>
          </w:rPr>
          <w:t>E. E. Just STEM Scholars Program</w:t>
        </w:r>
      </w:hyperlink>
      <w:r w:rsidRPr="00B5329E">
        <w:rPr>
          <w:rFonts w:asciiTheme="minorHAnsi" w:hAnsiTheme="minorHAnsi" w:cstheme="minorHAnsi"/>
          <w:color w:val="333333"/>
          <w:bdr w:val="none" w:sz="0" w:space="0" w:color="auto" w:frame="1"/>
        </w:rPr>
        <w:t>, and the </w:t>
      </w:r>
      <w:hyperlink r:id="rId11" w:tgtFrame="_blank" w:tooltip="Original URL: https://graduate.dartmouth.edu/diversity/asure. Click or tap if you trust this link." w:history="1">
        <w:r w:rsidRPr="00B5329E">
          <w:rPr>
            <w:rStyle w:val="Hyperlink"/>
            <w:rFonts w:asciiTheme="minorHAnsi" w:hAnsiTheme="minorHAnsi" w:cstheme="minorHAnsi"/>
            <w:color w:val="2577A6"/>
            <w:bdr w:val="none" w:sz="0" w:space="0" w:color="auto" w:frame="1"/>
          </w:rPr>
          <w:t>Academic Summer Undergraduate Research Experience (ASURE)</w:t>
        </w:r>
      </w:hyperlink>
      <w:r w:rsidRPr="00B5329E">
        <w:rPr>
          <w:rFonts w:asciiTheme="minorHAnsi" w:hAnsiTheme="minorHAnsi" w:cstheme="minorHAnsi"/>
          <w:color w:val="333333"/>
          <w:bdr w:val="none" w:sz="0" w:space="0" w:color="auto" w:frame="1"/>
        </w:rPr>
        <w:t>. </w:t>
      </w:r>
      <w:r>
        <w:rPr>
          <w:rFonts w:asciiTheme="minorHAnsi" w:hAnsiTheme="minorHAnsi" w:cstheme="minorHAnsi"/>
          <w:color w:val="333333"/>
          <w:bdr w:val="none" w:sz="0" w:space="0" w:color="auto" w:frame="1"/>
        </w:rPr>
        <w:br/>
      </w:r>
    </w:p>
    <w:p w14:paraId="00139BF6" w14:textId="77777777" w:rsidR="00B5329E" w:rsidRPr="00B5329E" w:rsidRDefault="00B5329E" w:rsidP="00B5329E">
      <w:pPr>
        <w:pStyle w:val="xmsonormal"/>
        <w:shd w:val="clear" w:color="auto" w:fill="FFFFFF"/>
        <w:spacing w:before="0" w:beforeAutospacing="0" w:after="0" w:afterAutospacing="0"/>
        <w:textAlignment w:val="baseline"/>
        <w:rPr>
          <w:rFonts w:asciiTheme="minorHAnsi" w:hAnsiTheme="minorHAnsi" w:cstheme="minorHAnsi"/>
          <w:color w:val="201F1E"/>
        </w:rPr>
      </w:pPr>
      <w:r w:rsidRPr="00B5329E">
        <w:rPr>
          <w:rFonts w:asciiTheme="minorHAnsi" w:hAnsiTheme="minorHAnsi" w:cstheme="minorHAnsi"/>
          <w:b/>
          <w:bCs/>
          <w:color w:val="333333"/>
          <w:bdr w:val="none" w:sz="0" w:space="0" w:color="auto" w:frame="1"/>
        </w:rPr>
        <w:t>Qualifications </w:t>
      </w:r>
    </w:p>
    <w:p w14:paraId="0B52E2B2" w14:textId="33E49E48" w:rsidR="00B5329E" w:rsidRPr="00B5329E" w:rsidRDefault="00B5329E" w:rsidP="00B5329E">
      <w:pPr>
        <w:pStyle w:val="xmsonormal"/>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Applicants for this position must have a PhD in Earth Sciences or equivalent with at least one year of postdoctoral experience. </w:t>
      </w:r>
      <w:r>
        <w:rPr>
          <w:rFonts w:asciiTheme="minorHAnsi" w:hAnsiTheme="minorHAnsi" w:cstheme="minorHAnsi"/>
          <w:color w:val="333333"/>
          <w:bdr w:val="none" w:sz="0" w:space="0" w:color="auto" w:frame="1"/>
        </w:rPr>
        <w:br/>
      </w:r>
    </w:p>
    <w:p w14:paraId="05CF6E3B" w14:textId="77777777" w:rsidR="00B5329E" w:rsidRPr="00B5329E" w:rsidRDefault="00B5329E" w:rsidP="00B5329E">
      <w:pPr>
        <w:pStyle w:val="xmsonormal"/>
        <w:shd w:val="clear" w:color="auto" w:fill="FFFFFF"/>
        <w:spacing w:before="0" w:beforeAutospacing="0" w:after="0" w:afterAutospacing="0"/>
        <w:textAlignment w:val="baseline"/>
        <w:rPr>
          <w:rFonts w:asciiTheme="minorHAnsi" w:hAnsiTheme="minorHAnsi" w:cstheme="minorHAnsi"/>
          <w:color w:val="201F1E"/>
        </w:rPr>
      </w:pPr>
      <w:r w:rsidRPr="00B5329E">
        <w:rPr>
          <w:rFonts w:asciiTheme="minorHAnsi" w:hAnsiTheme="minorHAnsi" w:cstheme="minorHAnsi"/>
          <w:b/>
          <w:bCs/>
          <w:color w:val="333333"/>
          <w:bdr w:val="none" w:sz="0" w:space="0" w:color="auto" w:frame="1"/>
        </w:rPr>
        <w:t>Application Instructions </w:t>
      </w:r>
    </w:p>
    <w:p w14:paraId="01C48AF9" w14:textId="77777777" w:rsidR="00B5329E" w:rsidRPr="00B5329E" w:rsidRDefault="00B5329E" w:rsidP="00B5329E">
      <w:pPr>
        <w:pStyle w:val="xmsonormal"/>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 xml:space="preserve">Please submit all materials electronically via </w:t>
      </w:r>
      <w:proofErr w:type="spellStart"/>
      <w:r w:rsidRPr="00B5329E">
        <w:rPr>
          <w:rFonts w:asciiTheme="minorHAnsi" w:hAnsiTheme="minorHAnsi" w:cstheme="minorHAnsi"/>
          <w:color w:val="333333"/>
          <w:bdr w:val="none" w:sz="0" w:space="0" w:color="auto" w:frame="1"/>
        </w:rPr>
        <w:t>Interfolio</w:t>
      </w:r>
      <w:proofErr w:type="spellEnd"/>
      <w:r w:rsidRPr="00B5329E">
        <w:rPr>
          <w:rFonts w:asciiTheme="minorHAnsi" w:hAnsiTheme="minorHAnsi" w:cstheme="minorHAnsi"/>
          <w:color w:val="333333"/>
          <w:bdr w:val="none" w:sz="0" w:space="0" w:color="auto" w:frame="1"/>
        </w:rPr>
        <w:t>: </w:t>
      </w:r>
      <w:hyperlink r:id="rId12" w:tgtFrame="_blank" w:tooltip="Original URL: https://apply.interfolio.com/112218. Click or tap if you trust this link." w:history="1">
        <w:r w:rsidRPr="00B5329E">
          <w:rPr>
            <w:rStyle w:val="Hyperlink"/>
            <w:rFonts w:asciiTheme="minorHAnsi" w:hAnsiTheme="minorHAnsi" w:cstheme="minorHAnsi"/>
            <w:bdr w:val="none" w:sz="0" w:space="0" w:color="auto" w:frame="1"/>
          </w:rPr>
          <w:t>https://apply.interfolio.com/112218</w:t>
        </w:r>
      </w:hyperlink>
      <w:r w:rsidRPr="00B5329E">
        <w:rPr>
          <w:rFonts w:asciiTheme="minorHAnsi" w:hAnsiTheme="minorHAnsi" w:cstheme="minorHAnsi"/>
          <w:color w:val="333333"/>
          <w:bdr w:val="none" w:sz="0" w:space="0" w:color="auto" w:frame="1"/>
        </w:rPr>
        <w:t> </w:t>
      </w:r>
    </w:p>
    <w:p w14:paraId="6C1422F4" w14:textId="77777777" w:rsidR="00B5329E" w:rsidRPr="00B5329E" w:rsidRDefault="00B5329E" w:rsidP="00B5329E">
      <w:pPr>
        <w:pStyle w:val="xmsonormal"/>
        <w:numPr>
          <w:ilvl w:val="0"/>
          <w:numId w:val="1"/>
        </w:numPr>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A cover letter, </w:t>
      </w:r>
    </w:p>
    <w:p w14:paraId="5B8DD0A3" w14:textId="77777777" w:rsidR="00B5329E" w:rsidRPr="00B5329E" w:rsidRDefault="00B5329E" w:rsidP="00B5329E">
      <w:pPr>
        <w:pStyle w:val="xmsonormal"/>
        <w:numPr>
          <w:ilvl w:val="0"/>
          <w:numId w:val="1"/>
        </w:numPr>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Curriculum Vitae, </w:t>
      </w:r>
    </w:p>
    <w:p w14:paraId="6A89EE6E" w14:textId="77777777" w:rsidR="00B5329E" w:rsidRPr="00B5329E" w:rsidRDefault="00B5329E" w:rsidP="00B5329E">
      <w:pPr>
        <w:pStyle w:val="xmsonormal"/>
        <w:numPr>
          <w:ilvl w:val="0"/>
          <w:numId w:val="1"/>
        </w:numPr>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A statement of research interests and objectives, </w:t>
      </w:r>
    </w:p>
    <w:p w14:paraId="488CDD68" w14:textId="77777777" w:rsidR="00B5329E" w:rsidRPr="00B5329E" w:rsidRDefault="00B5329E" w:rsidP="00B5329E">
      <w:pPr>
        <w:pStyle w:val="xmsonormal"/>
        <w:numPr>
          <w:ilvl w:val="0"/>
          <w:numId w:val="1"/>
        </w:numPr>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Reprints or preprints of up to three of your most significant publications, and </w:t>
      </w:r>
    </w:p>
    <w:p w14:paraId="5F16CAC0" w14:textId="77777777" w:rsidR="00B5329E" w:rsidRPr="00B5329E" w:rsidRDefault="00B5329E" w:rsidP="00B5329E">
      <w:pPr>
        <w:pStyle w:val="xmsonormal"/>
        <w:numPr>
          <w:ilvl w:val="0"/>
          <w:numId w:val="1"/>
        </w:numPr>
        <w:shd w:val="clear" w:color="auto" w:fill="FFFFFF"/>
        <w:spacing w:before="0" w:beforeAutospacing="0" w:after="0" w:afterAutospacing="0"/>
        <w:rPr>
          <w:rFonts w:asciiTheme="minorHAnsi" w:hAnsiTheme="minorHAnsi" w:cstheme="minorHAnsi"/>
          <w:color w:val="201F1E"/>
        </w:rPr>
      </w:pPr>
      <w:r w:rsidRPr="00B5329E">
        <w:rPr>
          <w:rFonts w:asciiTheme="minorHAnsi" w:hAnsiTheme="minorHAnsi" w:cstheme="minorHAnsi"/>
          <w:color w:val="333333"/>
          <w:bdr w:val="none" w:sz="0" w:space="0" w:color="auto" w:frame="1"/>
        </w:rPr>
        <w:t>The name, address (including street address), e-mail address and fax/phone numbers of at least three references.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 xml:space="preserve">Review of applications will begin on </w:t>
      </w:r>
      <w:proofErr w:type="gramStart"/>
      <w:r w:rsidRPr="00B5329E">
        <w:rPr>
          <w:rFonts w:asciiTheme="minorHAnsi" w:hAnsiTheme="minorHAnsi" w:cstheme="minorHAnsi"/>
          <w:color w:val="333333"/>
          <w:bdr w:val="none" w:sz="0" w:space="0" w:color="auto" w:frame="1"/>
        </w:rPr>
        <w:t>September 15, 2022, and</w:t>
      </w:r>
      <w:proofErr w:type="gramEnd"/>
      <w:r w:rsidRPr="00B5329E">
        <w:rPr>
          <w:rFonts w:asciiTheme="minorHAnsi" w:hAnsiTheme="minorHAnsi" w:cstheme="minorHAnsi"/>
          <w:color w:val="333333"/>
          <w:bdr w:val="none" w:sz="0" w:space="0" w:color="auto" w:frame="1"/>
        </w:rPr>
        <w:t xml:space="preserve"> continue until the position is filled.  Questions regarding the position should be directed to Professor Mukul Sharma (</w:t>
      </w:r>
      <w:hyperlink r:id="rId13" w:tgtFrame="_blank" w:history="1">
        <w:r w:rsidRPr="00B5329E">
          <w:rPr>
            <w:rStyle w:val="Hyperlink"/>
            <w:rFonts w:asciiTheme="minorHAnsi" w:hAnsiTheme="minorHAnsi" w:cstheme="minorHAnsi"/>
            <w:color w:val="2577A6"/>
            <w:bdr w:val="none" w:sz="0" w:space="0" w:color="auto" w:frame="1"/>
          </w:rPr>
          <w:t>Mukul.Sharma@Dartmouth.edu</w:t>
        </w:r>
      </w:hyperlink>
      <w:r w:rsidRPr="00B5329E">
        <w:rPr>
          <w:rFonts w:asciiTheme="minorHAnsi" w:hAnsiTheme="minorHAnsi" w:cstheme="minorHAnsi"/>
          <w:color w:val="333333"/>
          <w:bdr w:val="none" w:sz="0" w:space="0" w:color="auto" w:frame="1"/>
        </w:rPr>
        <w:t>) </w:t>
      </w:r>
    </w:p>
    <w:p w14:paraId="086D1E24" w14:textId="77777777" w:rsidR="00B5329E" w:rsidRPr="00B5329E" w:rsidRDefault="00B5329E" w:rsidP="00B5329E">
      <w:pPr>
        <w:pStyle w:val="xmsonormal"/>
        <w:shd w:val="clear" w:color="auto" w:fill="FFFFFF"/>
        <w:spacing w:before="0" w:beforeAutospacing="0" w:after="0" w:afterAutospacing="0"/>
        <w:ind w:left="720"/>
        <w:textAlignment w:val="baseline"/>
        <w:rPr>
          <w:rFonts w:asciiTheme="minorHAnsi" w:hAnsiTheme="minorHAnsi" w:cstheme="minorHAnsi"/>
          <w:color w:val="201F1E"/>
        </w:rPr>
      </w:pPr>
      <w:r w:rsidRPr="00B5329E">
        <w:rPr>
          <w:rFonts w:asciiTheme="minorHAnsi" w:hAnsiTheme="minorHAnsi" w:cstheme="minorHAnsi"/>
          <w:color w:val="333333"/>
          <w:bdr w:val="none" w:sz="0" w:space="0" w:color="auto" w:frame="1"/>
        </w:rPr>
        <w:t> </w:t>
      </w:r>
    </w:p>
    <w:p w14:paraId="5D29FE41" w14:textId="77777777" w:rsidR="00B5329E" w:rsidRPr="00B5329E" w:rsidRDefault="00B5329E" w:rsidP="00B5329E">
      <w:pPr>
        <w:pStyle w:val="xmsonormal"/>
        <w:shd w:val="clear" w:color="auto" w:fill="FFFFFF"/>
        <w:spacing w:before="0" w:beforeAutospacing="0" w:after="0" w:afterAutospacing="0"/>
        <w:ind w:left="720"/>
        <w:rPr>
          <w:rFonts w:asciiTheme="minorHAnsi" w:hAnsiTheme="minorHAnsi" w:cstheme="minorHAnsi"/>
          <w:color w:val="201F1E"/>
        </w:rPr>
      </w:pPr>
      <w:r w:rsidRPr="00B5329E">
        <w:rPr>
          <w:rFonts w:asciiTheme="minorHAnsi" w:hAnsiTheme="minorHAnsi" w:cstheme="minorHAnsi"/>
          <w:color w:val="201F1E"/>
          <w:bdr w:val="none" w:sz="0" w:space="0" w:color="auto" w:frame="1"/>
        </w:rPr>
        <w:lastRenderedPageBreak/>
        <w:t> </w:t>
      </w:r>
    </w:p>
    <w:p w14:paraId="2F0BDFC7" w14:textId="77777777" w:rsidR="00B5329E" w:rsidRPr="00B5329E" w:rsidRDefault="00B5329E" w:rsidP="00B5329E">
      <w:pPr>
        <w:pStyle w:val="xmsonormal"/>
        <w:shd w:val="clear" w:color="auto" w:fill="FFFFFF"/>
        <w:spacing w:before="0" w:beforeAutospacing="0" w:after="0" w:afterAutospacing="0"/>
        <w:ind w:left="720"/>
        <w:textAlignment w:val="baseline"/>
        <w:rPr>
          <w:rFonts w:asciiTheme="minorHAnsi" w:hAnsiTheme="minorHAnsi" w:cstheme="minorHAnsi"/>
          <w:color w:val="201F1E"/>
        </w:rPr>
      </w:pPr>
      <w:r w:rsidRPr="00B5329E">
        <w:rPr>
          <w:rFonts w:asciiTheme="minorHAnsi" w:hAnsiTheme="minorHAnsi" w:cstheme="minorHAnsi"/>
          <w:b/>
          <w:bCs/>
          <w:color w:val="333333"/>
          <w:bdr w:val="none" w:sz="0" w:space="0" w:color="auto" w:frame="1"/>
        </w:rPr>
        <w:t>Application Process </w:t>
      </w:r>
    </w:p>
    <w:p w14:paraId="759498CD" w14:textId="5E7D492B" w:rsidR="00B5329E" w:rsidRPr="00B5329E" w:rsidRDefault="00B5329E" w:rsidP="00B5329E">
      <w:pPr>
        <w:pStyle w:val="xmsonormal"/>
        <w:shd w:val="clear" w:color="auto" w:fill="FFFFFF"/>
        <w:spacing w:before="0" w:beforeAutospacing="0" w:after="0" w:afterAutospacing="0"/>
        <w:ind w:left="720"/>
        <w:rPr>
          <w:rFonts w:asciiTheme="minorHAnsi" w:hAnsiTheme="minorHAnsi" w:cstheme="minorHAnsi"/>
          <w:color w:val="201F1E"/>
        </w:rPr>
      </w:pP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 xml:space="preserve">This institution is using </w:t>
      </w:r>
      <w:proofErr w:type="spellStart"/>
      <w:r w:rsidRPr="00B5329E">
        <w:rPr>
          <w:rFonts w:asciiTheme="minorHAnsi" w:hAnsiTheme="minorHAnsi" w:cstheme="minorHAnsi"/>
          <w:color w:val="333333"/>
          <w:bdr w:val="none" w:sz="0" w:space="0" w:color="auto" w:frame="1"/>
        </w:rPr>
        <w:t>Interfolio's</w:t>
      </w:r>
      <w:proofErr w:type="spellEnd"/>
      <w:r w:rsidRPr="00B5329E">
        <w:rPr>
          <w:rFonts w:asciiTheme="minorHAnsi" w:hAnsiTheme="minorHAnsi" w:cstheme="minorHAnsi"/>
          <w:color w:val="333333"/>
          <w:bdr w:val="none" w:sz="0" w:space="0" w:color="auto" w:frame="1"/>
        </w:rPr>
        <w:t xml:space="preserve"> Faculty Search to conduct this search. Applicants to this position receive a free Dossier account and can send all application materials, including confidential letters of recommendation, free of charge. </w:t>
      </w:r>
      <w:r w:rsidRPr="00B5329E">
        <w:rPr>
          <w:rFonts w:asciiTheme="minorHAnsi" w:hAnsiTheme="minorHAnsi" w:cstheme="minorHAnsi"/>
          <w:b/>
          <w:bCs/>
          <w:color w:val="333333"/>
          <w:bdr w:val="none" w:sz="0" w:space="0" w:color="auto" w:frame="1"/>
        </w:rPr>
        <w:t>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b/>
          <w:bCs/>
          <w:color w:val="333333"/>
          <w:bdr w:val="none" w:sz="0" w:space="0" w:color="auto" w:frame="1"/>
        </w:rPr>
        <w:t>Equal Employment Opportunity Statement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 xml:space="preserve">Dartmouth College is an equal opportunity/affirmative action employer with a strong commitment to diversity and inclusion. We prohibit discrimination </w:t>
      </w:r>
      <w:proofErr w:type="gramStart"/>
      <w:r w:rsidRPr="00B5329E">
        <w:rPr>
          <w:rFonts w:asciiTheme="minorHAnsi" w:hAnsiTheme="minorHAnsi" w:cstheme="minorHAnsi"/>
          <w:color w:val="333333"/>
          <w:bdr w:val="none" w:sz="0" w:space="0" w:color="auto" w:frame="1"/>
        </w:rPr>
        <w:t>on the basis of</w:t>
      </w:r>
      <w:proofErr w:type="gramEnd"/>
      <w:r w:rsidRPr="00B5329E">
        <w:rPr>
          <w:rFonts w:asciiTheme="minorHAnsi" w:hAnsiTheme="minorHAnsi" w:cstheme="minorHAnsi"/>
          <w:color w:val="333333"/>
          <w:bdr w:val="none" w:sz="0" w:space="0" w:color="auto" w:frame="1"/>
        </w:rPr>
        <w:t xml:space="preserve"> sex, race, color, religion, age, disability, status as a veteran, national or ethnic origin, sexual orientation, gender identity, gender expression, or any other category protected by applicable law, in the administration of its educational policies, admission policies, scholarship and loan programs, employment, or other school administered programs. Applications by members of all underrepresented groups are encouraged.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If you are an applicant with a disability and need accommodations to assist in the job application or interview process, please email </w:t>
      </w:r>
      <w:hyperlink r:id="rId14" w:tgtFrame="_blank" w:history="1">
        <w:r w:rsidRPr="00B5329E">
          <w:rPr>
            <w:rStyle w:val="Hyperlink"/>
            <w:rFonts w:asciiTheme="minorHAnsi" w:hAnsiTheme="minorHAnsi" w:cstheme="minorHAnsi"/>
            <w:color w:val="2577A6"/>
            <w:bdr w:val="none" w:sz="0" w:space="0" w:color="auto" w:frame="1"/>
          </w:rPr>
          <w:t>ADA.Institutional.Diversity.and.Equity@Dartmouth.edu</w:t>
        </w:r>
      </w:hyperlink>
      <w:r w:rsidRPr="00B5329E">
        <w:rPr>
          <w:rFonts w:asciiTheme="minorHAnsi" w:hAnsiTheme="minorHAnsi" w:cstheme="minorHAnsi"/>
          <w:color w:val="333333"/>
          <w:bdr w:val="none" w:sz="0" w:space="0" w:color="auto" w:frame="1"/>
        </w:rPr>
        <w:t>. In the subject line, please state “Application Accommodations” and include the job number or title. Someone from the ADA Compliance Office will be in touch within 2 business days.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For additional employment opportunities at Dartmouth College, please visit the </w:t>
      </w:r>
      <w:hyperlink r:id="rId15" w:tgtFrame="_blank" w:tooltip="Original URL: https://apply.interfolio.com/11002/positions. Click or tap if you trust this link." w:history="1">
        <w:r w:rsidRPr="00B5329E">
          <w:rPr>
            <w:rStyle w:val="Hyperlink"/>
            <w:rFonts w:asciiTheme="minorHAnsi" w:hAnsiTheme="minorHAnsi" w:cstheme="minorHAnsi"/>
            <w:color w:val="2577A6"/>
            <w:bdr w:val="none" w:sz="0" w:space="0" w:color="auto" w:frame="1"/>
          </w:rPr>
          <w:t>Dartmouth Interfolio Job Board</w:t>
        </w:r>
      </w:hyperlink>
      <w:r w:rsidRPr="00B5329E">
        <w:rPr>
          <w:rFonts w:asciiTheme="minorHAnsi" w:hAnsiTheme="minorHAnsi" w:cstheme="minorHAnsi"/>
          <w:color w:val="333333"/>
          <w:bdr w:val="none" w:sz="0" w:space="0" w:color="auto" w:frame="1"/>
        </w:rPr>
        <w:t>, the </w:t>
      </w:r>
      <w:hyperlink r:id="rId16" w:tgtFrame="_blank" w:tooltip="Original URL: https://provost.dartmouth.edu/initiatives/faculty/faculty-searches. Click or tap if you trust this link." w:history="1">
        <w:r w:rsidRPr="00B5329E">
          <w:rPr>
            <w:rStyle w:val="Hyperlink"/>
            <w:rFonts w:asciiTheme="minorHAnsi" w:hAnsiTheme="minorHAnsi" w:cstheme="minorHAnsi"/>
            <w:color w:val="2577A6"/>
            <w:bdr w:val="none" w:sz="0" w:space="0" w:color="auto" w:frame="1"/>
          </w:rPr>
          <w:t>Office of the Provost</w:t>
        </w:r>
      </w:hyperlink>
      <w:r w:rsidRPr="00B5329E">
        <w:rPr>
          <w:rFonts w:asciiTheme="minorHAnsi" w:hAnsiTheme="minorHAnsi" w:cstheme="minorHAnsi"/>
          <w:color w:val="333333"/>
          <w:bdr w:val="none" w:sz="0" w:space="0" w:color="auto" w:frame="1"/>
        </w:rPr>
        <w:t>, and the </w:t>
      </w:r>
      <w:hyperlink r:id="rId17" w:tgtFrame="_blank" w:tooltip="Original URL: https://searchjobs.dartmouth.edu/. Click or tap if you trust this link." w:history="1">
        <w:r w:rsidRPr="00B5329E">
          <w:rPr>
            <w:rStyle w:val="Hyperlink"/>
            <w:rFonts w:asciiTheme="minorHAnsi" w:hAnsiTheme="minorHAnsi" w:cstheme="minorHAnsi"/>
            <w:color w:val="2577A6"/>
            <w:bdr w:val="none" w:sz="0" w:space="0" w:color="auto" w:frame="1"/>
          </w:rPr>
          <w:t>Office of Human Resources</w:t>
        </w:r>
      </w:hyperlink>
      <w:r w:rsidRPr="00B5329E">
        <w:rPr>
          <w:rFonts w:asciiTheme="minorHAnsi" w:hAnsiTheme="minorHAnsi" w:cstheme="minorHAnsi"/>
          <w:color w:val="333333"/>
          <w:bdr w:val="none" w:sz="0" w:space="0" w:color="auto" w:frame="1"/>
        </w:rPr>
        <w:t>.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Offers of employment are contingent upon consent to a pre-employment background check with results acceptable under Dartmouth policy. Please visit the </w:t>
      </w:r>
      <w:hyperlink r:id="rId18" w:tgtFrame="_blank" w:tooltip="Original URL: https://provost.dartmouth.edu/initiatives/faculty/faculty-searches. Click or tap if you trust this link." w:history="1">
        <w:r w:rsidRPr="00B5329E">
          <w:rPr>
            <w:rStyle w:val="Hyperlink"/>
            <w:rFonts w:asciiTheme="minorHAnsi" w:hAnsiTheme="minorHAnsi" w:cstheme="minorHAnsi"/>
            <w:color w:val="2577A6"/>
            <w:bdr w:val="none" w:sz="0" w:space="0" w:color="auto" w:frame="1"/>
          </w:rPr>
          <w:t>Office of Human Resources</w:t>
        </w:r>
      </w:hyperlink>
      <w:r w:rsidRPr="00B5329E">
        <w:rPr>
          <w:rFonts w:asciiTheme="minorHAnsi" w:hAnsiTheme="minorHAnsi" w:cstheme="minorHAnsi"/>
          <w:color w:val="333333"/>
          <w:bdr w:val="none" w:sz="0" w:space="0" w:color="auto" w:frame="1"/>
        </w:rPr>
        <w:t> for details. </w:t>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201F1E"/>
          <w:bdr w:val="none" w:sz="0" w:space="0" w:color="auto" w:frame="1"/>
        </w:rPr>
        <w:br/>
      </w:r>
      <w:r w:rsidRPr="00B5329E">
        <w:rPr>
          <w:rFonts w:asciiTheme="minorHAnsi" w:hAnsiTheme="minorHAnsi" w:cstheme="minorHAnsi"/>
          <w:color w:val="333333"/>
          <w:bdr w:val="none" w:sz="0" w:space="0" w:color="auto" w:frame="1"/>
        </w:rPr>
        <w:t>All Dartmouth College employees, whether working on-site or remotely, must be </w:t>
      </w:r>
      <w:hyperlink r:id="rId19" w:tgtFrame="_blank" w:tooltip="Original URL: http://dartgo.org/fullyvax. Click or tap if you trust this link." w:history="1">
        <w:r w:rsidRPr="00B5329E">
          <w:rPr>
            <w:rStyle w:val="Hyperlink"/>
            <w:rFonts w:asciiTheme="minorHAnsi" w:hAnsiTheme="minorHAnsi" w:cstheme="minorHAnsi"/>
            <w:color w:val="2577A6"/>
            <w:bdr w:val="none" w:sz="0" w:space="0" w:color="auto" w:frame="1"/>
          </w:rPr>
          <w:t>fully vaccinated</w:t>
        </w:r>
      </w:hyperlink>
      <w:r w:rsidRPr="00B5329E">
        <w:rPr>
          <w:rFonts w:asciiTheme="minorHAnsi" w:hAnsiTheme="minorHAnsi" w:cstheme="minorHAnsi"/>
          <w:color w:val="333333"/>
          <w:bdr w:val="none" w:sz="0" w:space="0" w:color="auto" w:frame="1"/>
        </w:rPr>
        <w:t> against COVID-19 or receive an approved medical or religious exemption from vaccination through Dartmouth's </w:t>
      </w:r>
      <w:hyperlink r:id="rId20" w:tgtFrame="_blank" w:tooltip="Original URL: https://www.dartmouth.edu/ide/disabilities/ada_process.html#vaccination. Click or tap if you trust this link." w:history="1">
        <w:r w:rsidRPr="00B5329E">
          <w:rPr>
            <w:rStyle w:val="Hyperlink"/>
            <w:rFonts w:asciiTheme="minorHAnsi" w:hAnsiTheme="minorHAnsi" w:cstheme="minorHAnsi"/>
            <w:color w:val="2577A6"/>
            <w:bdr w:val="none" w:sz="0" w:space="0" w:color="auto" w:frame="1"/>
          </w:rPr>
          <w:t>Office of Institutional Diversity and Equity</w:t>
        </w:r>
      </w:hyperlink>
      <w:r w:rsidRPr="00B5329E">
        <w:rPr>
          <w:rFonts w:asciiTheme="minorHAnsi" w:hAnsiTheme="minorHAnsi" w:cstheme="minorHAnsi"/>
          <w:color w:val="333333"/>
          <w:bdr w:val="none" w:sz="0" w:space="0" w:color="auto" w:frame="1"/>
        </w:rPr>
        <w:t xml:space="preserve"> (IDE). Compliance with the Dartmouth COVID-19 Employee and Appointee Vaccination Policy is a condition of </w:t>
      </w:r>
      <w:proofErr w:type="gramStart"/>
      <w:r w:rsidRPr="00B5329E">
        <w:rPr>
          <w:rFonts w:asciiTheme="minorHAnsi" w:hAnsiTheme="minorHAnsi" w:cstheme="minorHAnsi"/>
          <w:color w:val="333333"/>
          <w:bdr w:val="none" w:sz="0" w:space="0" w:color="auto" w:frame="1"/>
        </w:rPr>
        <w:t>employment</w:t>
      </w:r>
      <w:proofErr w:type="gramEnd"/>
      <w:r w:rsidRPr="00B5329E">
        <w:rPr>
          <w:rFonts w:asciiTheme="minorHAnsi" w:hAnsiTheme="minorHAnsi" w:cstheme="minorHAnsi"/>
          <w:color w:val="333333"/>
          <w:bdr w:val="none" w:sz="0" w:space="0" w:color="auto" w:frame="1"/>
        </w:rPr>
        <w:t xml:space="preserve"> and every offer of employment is contingent upon submission of appropriate documentation evidencing either vaccination against COVID-19, or the receipt of an approved exemption. Failure to meet this condition of employment may result in Dartmouth, in its sole discretion, delaying employment or rescinding its offer of employment. Visit </w:t>
      </w:r>
      <w:hyperlink r:id="rId21" w:tgtFrame="_blank" w:tooltip="Original URL: https://dartgo.org/vaxpolicy. Click or tap if you trust this link." w:history="1">
        <w:r w:rsidRPr="00B5329E">
          <w:rPr>
            <w:rStyle w:val="Hyperlink"/>
            <w:rFonts w:asciiTheme="minorHAnsi" w:hAnsiTheme="minorHAnsi" w:cstheme="minorHAnsi"/>
            <w:color w:val="2577A6"/>
            <w:bdr w:val="none" w:sz="0" w:space="0" w:color="auto" w:frame="1"/>
          </w:rPr>
          <w:t>https://dartgo.org/vaxpolicy</w:t>
        </w:r>
      </w:hyperlink>
      <w:r w:rsidRPr="00B5329E">
        <w:rPr>
          <w:rFonts w:asciiTheme="minorHAnsi" w:hAnsiTheme="minorHAnsi" w:cstheme="minorHAnsi"/>
          <w:color w:val="333333"/>
          <w:bdr w:val="none" w:sz="0" w:space="0" w:color="auto" w:frame="1"/>
        </w:rPr>
        <w:t> to review the Policy and for details and information on requesting an exemption and/or reasonable accommodation. </w:t>
      </w:r>
    </w:p>
    <w:p w14:paraId="600BF1F5" w14:textId="1F0F769D" w:rsidR="00EF053D" w:rsidRPr="00B5329E" w:rsidRDefault="00EF053D" w:rsidP="00B5329E">
      <w:pPr>
        <w:rPr>
          <w:rFonts w:cstheme="minorHAnsi"/>
          <w:sz w:val="24"/>
          <w:szCs w:val="24"/>
        </w:rPr>
      </w:pPr>
    </w:p>
    <w:sectPr w:rsidR="00EF053D" w:rsidRPr="00B5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744EF"/>
    <w:multiLevelType w:val="multilevel"/>
    <w:tmpl w:val="877A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256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9E"/>
    <w:rsid w:val="00B5329E"/>
    <w:rsid w:val="00E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B924"/>
  <w15:chartTrackingRefBased/>
  <w15:docId w15:val="{2FBA89E5-71ED-4F3A-97CD-48122B5A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532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3176">
      <w:bodyDiv w:val="1"/>
      <w:marLeft w:val="0"/>
      <w:marRight w:val="0"/>
      <w:marTop w:val="0"/>
      <w:marBottom w:val="0"/>
      <w:divBdr>
        <w:top w:val="none" w:sz="0" w:space="0" w:color="auto"/>
        <w:left w:val="none" w:sz="0" w:space="0" w:color="auto"/>
        <w:bottom w:val="none" w:sz="0" w:space="0" w:color="auto"/>
        <w:right w:val="none" w:sz="0" w:space="0" w:color="auto"/>
      </w:divBdr>
      <w:divsChild>
        <w:div w:id="607466030">
          <w:marLeft w:val="0"/>
          <w:marRight w:val="0"/>
          <w:marTop w:val="0"/>
          <w:marBottom w:val="0"/>
          <w:divBdr>
            <w:top w:val="none" w:sz="0" w:space="0" w:color="auto"/>
            <w:left w:val="none" w:sz="0" w:space="0" w:color="auto"/>
            <w:bottom w:val="none" w:sz="0" w:space="0" w:color="auto"/>
            <w:right w:val="none" w:sz="0" w:space="0" w:color="auto"/>
          </w:divBdr>
        </w:div>
        <w:div w:id="824471230">
          <w:marLeft w:val="0"/>
          <w:marRight w:val="0"/>
          <w:marTop w:val="0"/>
          <w:marBottom w:val="0"/>
          <w:divBdr>
            <w:top w:val="none" w:sz="0" w:space="0" w:color="auto"/>
            <w:left w:val="none" w:sz="0" w:space="0" w:color="auto"/>
            <w:bottom w:val="none" w:sz="0" w:space="0" w:color="auto"/>
            <w:right w:val="none" w:sz="0" w:space="0" w:color="auto"/>
          </w:divBdr>
        </w:div>
        <w:div w:id="214319548">
          <w:marLeft w:val="0"/>
          <w:marRight w:val="0"/>
          <w:marTop w:val="0"/>
          <w:marBottom w:val="0"/>
          <w:divBdr>
            <w:top w:val="none" w:sz="0" w:space="0" w:color="auto"/>
            <w:left w:val="none" w:sz="0" w:space="0" w:color="auto"/>
            <w:bottom w:val="none" w:sz="0" w:space="0" w:color="auto"/>
            <w:right w:val="none" w:sz="0" w:space="0" w:color="auto"/>
          </w:divBdr>
        </w:div>
        <w:div w:id="1485318533">
          <w:marLeft w:val="0"/>
          <w:marRight w:val="0"/>
          <w:marTop w:val="0"/>
          <w:marBottom w:val="0"/>
          <w:divBdr>
            <w:top w:val="none" w:sz="0" w:space="0" w:color="auto"/>
            <w:left w:val="none" w:sz="0" w:space="0" w:color="auto"/>
            <w:bottom w:val="none" w:sz="0" w:space="0" w:color="auto"/>
            <w:right w:val="none" w:sz="0" w:space="0" w:color="auto"/>
          </w:divBdr>
        </w:div>
        <w:div w:id="1842816102">
          <w:marLeft w:val="0"/>
          <w:marRight w:val="0"/>
          <w:marTop w:val="0"/>
          <w:marBottom w:val="0"/>
          <w:divBdr>
            <w:top w:val="none" w:sz="0" w:space="0" w:color="auto"/>
            <w:left w:val="none" w:sz="0" w:space="0" w:color="auto"/>
            <w:bottom w:val="none" w:sz="0" w:space="0" w:color="auto"/>
            <w:right w:val="none" w:sz="0" w:space="0" w:color="auto"/>
          </w:divBdr>
        </w:div>
        <w:div w:id="1095324019">
          <w:marLeft w:val="0"/>
          <w:marRight w:val="0"/>
          <w:marTop w:val="0"/>
          <w:marBottom w:val="0"/>
          <w:divBdr>
            <w:top w:val="none" w:sz="0" w:space="0" w:color="auto"/>
            <w:left w:val="none" w:sz="0" w:space="0" w:color="auto"/>
            <w:bottom w:val="none" w:sz="0" w:space="0" w:color="auto"/>
            <w:right w:val="none" w:sz="0" w:space="0" w:color="auto"/>
          </w:divBdr>
        </w:div>
        <w:div w:id="105238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apply.interfolio.com%2F111481&amp;data=05%7C01%7Cmzawoysky%40whoi.edu%7Cca843ab2fc1f4c16cc3308da89d0e3f0%7Cd44c5cc6d18c46cc8abd4fdf5b6e5944%7C0%7C0%7C637973827541919300%7CUnknown%7CTWFpbGZsb3d8eyJWIjoiMC4wLjAwMDAiLCJQIjoiV2luMzIiLCJBTiI6Ik1haWwiLCJXVCI6Mn0%3D%7C3000%7C%7C%7C&amp;sdata=yplk4ahD3Z0a9KP%2FGyIh7QCM1806g9VADvyIzeHzW80%3D&amp;reserved=0" TargetMode="External"/><Relationship Id="rId13" Type="http://schemas.openxmlformats.org/officeDocument/2006/relationships/hyperlink" Target="mailto:Mukul.Sharma@Dartmouth.edu" TargetMode="External"/><Relationship Id="rId18" Type="http://schemas.openxmlformats.org/officeDocument/2006/relationships/hyperlink" Target="https://nam02.safelinks.protection.outlook.com/?url=https%3A%2F%2Fprovost.dartmouth.edu%2Finitiatives%2Ffaculty%2Ffaculty-searches&amp;data=05%7C01%7Cmzawoysky%40whoi.edu%7Cca843ab2fc1f4c16cc3308da89d0e3f0%7Cd44c5cc6d18c46cc8abd4fdf5b6e5944%7C0%7C0%7C637973827542075529%7CUnknown%7CTWFpbGZsb3d8eyJWIjoiMC4wLjAwMDAiLCJQIjoiV2luMzIiLCJBTiI6Ik1haWwiLCJXVCI6Mn0%3D%7C3000%7C%7C%7C&amp;sdata=CcIfAYphcOvSkEzxv3bzd7iNhodIynHzSkkcCPolIvI%3D&amp;reserved=0" TargetMode="External"/><Relationship Id="rId3" Type="http://schemas.openxmlformats.org/officeDocument/2006/relationships/settings" Target="settings.xml"/><Relationship Id="rId21" Type="http://schemas.openxmlformats.org/officeDocument/2006/relationships/hyperlink" Target="https://nam02.safelinks.protection.outlook.com/?url=https%3A%2F%2Fdartgo.org%2Fvaxpolicy&amp;data=05%7C01%7Cmzawoysky%40whoi.edu%7Cca843ab2fc1f4c16cc3308da89d0e3f0%7Cd44c5cc6d18c46cc8abd4fdf5b6e5944%7C0%7C0%7C637973827542075529%7CUnknown%7CTWFpbGZsb3d8eyJWIjoiMC4wLjAwMDAiLCJQIjoiV2luMzIiLCJBTiI6Ik1haWwiLCJXVCI6Mn0%3D%7C3000%7C%7C%7C&amp;sdata=YByjNp4YXUFZS5WbnixJGTpELNNYlStqu%2Ff4yNvfyCM%3D&amp;reserved=0" TargetMode="External"/><Relationship Id="rId7" Type="http://schemas.openxmlformats.org/officeDocument/2006/relationships/hyperlink" Target="https://nam02.safelinks.protection.outlook.com/?url=http%3A%2F%2Fapply.interfolio.com%2F111239&amp;data=05%7C01%7Cmzawoysky%40whoi.edu%7Cca843ab2fc1f4c16cc3308da89d0e3f0%7Cd44c5cc6d18c46cc8abd4fdf5b6e5944%7C0%7C0%7C637973827541919300%7CUnknown%7CTWFpbGZsb3d8eyJWIjoiMC4wLjAwMDAiLCJQIjoiV2luMzIiLCJBTiI6Ik1haWwiLCJXVCI6Mn0%3D%7C3000%7C%7C%7C&amp;sdata=vYR1dup5SA5YmpVOb7L%2Fnr68ySlPQFwmsmjbvseMgv4%3D&amp;reserved=0" TargetMode="External"/><Relationship Id="rId12" Type="http://schemas.openxmlformats.org/officeDocument/2006/relationships/hyperlink" Target="https://nam02.safelinks.protection.outlook.com/?url=https%3A%2F%2Fapply.interfolio.com%2F112218&amp;data=05%7C01%7Cmzawoysky%40whoi.edu%7Cca843ab2fc1f4c16cc3308da89d0e3f0%7Cd44c5cc6d18c46cc8abd4fdf5b6e5944%7C0%7C0%7C637973827542075529%7CUnknown%7CTWFpbGZsb3d8eyJWIjoiMC4wLjAwMDAiLCJQIjoiV2luMzIiLCJBTiI6Ik1haWwiLCJXVCI6Mn0%3D%7C3000%7C%7C%7C&amp;sdata=jWz2Icu%2FsL2HB580W6sjPimnpOT07IJAPs4ccNs4cx8%3D&amp;reserved=0" TargetMode="External"/><Relationship Id="rId17" Type="http://schemas.openxmlformats.org/officeDocument/2006/relationships/hyperlink" Target="https://nam02.safelinks.protection.outlook.com/?url=https%3A%2F%2Fsearchjobs.dartmouth.edu%2F&amp;data=05%7C01%7Cmzawoysky%40whoi.edu%7Cca843ab2fc1f4c16cc3308da89d0e3f0%7Cd44c5cc6d18c46cc8abd4fdf5b6e5944%7C0%7C0%7C637973827542075529%7CUnknown%7CTWFpbGZsb3d8eyJWIjoiMC4wLjAwMDAiLCJQIjoiV2luMzIiLCJBTiI6Ik1haWwiLCJXVCI6Mn0%3D%7C3000%7C%7C%7C&amp;sdata=f%2FCFCA2u%2FAKzI7iu8GukjqBRTxCheISC6vuHyeAIhzM%3D&amp;reserved=0" TargetMode="External"/><Relationship Id="rId2" Type="http://schemas.openxmlformats.org/officeDocument/2006/relationships/styles" Target="styles.xml"/><Relationship Id="rId16" Type="http://schemas.openxmlformats.org/officeDocument/2006/relationships/hyperlink" Target="https://nam02.safelinks.protection.outlook.com/?url=https%3A%2F%2Fprovost.dartmouth.edu%2Finitiatives%2Ffaculty%2Ffaculty-searches&amp;data=05%7C01%7Cmzawoysky%40whoi.edu%7Cca843ab2fc1f4c16cc3308da89d0e3f0%7Cd44c5cc6d18c46cc8abd4fdf5b6e5944%7C0%7C0%7C637973827542075529%7CUnknown%7CTWFpbGZsb3d8eyJWIjoiMC4wLjAwMDAiLCJQIjoiV2luMzIiLCJBTiI6Ik1haWwiLCJXVCI6Mn0%3D%7C3000%7C%7C%7C&amp;sdata=CcIfAYphcOvSkEzxv3bzd7iNhodIynHzSkkcCPolIvI%3D&amp;reserved=0" TargetMode="External"/><Relationship Id="rId20" Type="http://schemas.openxmlformats.org/officeDocument/2006/relationships/hyperlink" Target="https://nam02.safelinks.protection.outlook.com/?url=https%3A%2F%2Fwww.dartmouth.edu%2Fide%2Fdisabilities%2Fada_process.html%23vaccination&amp;data=05%7C01%7Cmzawoysky%40whoi.edu%7Cca843ab2fc1f4c16cc3308da89d0e3f0%7Cd44c5cc6d18c46cc8abd4fdf5b6e5944%7C0%7C0%7C637973827542075529%7CUnknown%7CTWFpbGZsb3d8eyJWIjoiMC4wLjAwMDAiLCJQIjoiV2luMzIiLCJBTiI6Ik1haWwiLCJXVCI6Mn0%3D%7C3000%7C%7C%7C&amp;sdata=o7LGmyoXDZlXRXwUbts2oC2tmL0lvyeqk3P6j%2F2DJu4%3D&amp;reserved=0" TargetMode="External"/><Relationship Id="rId1" Type="http://schemas.openxmlformats.org/officeDocument/2006/relationships/numbering" Target="numbering.xml"/><Relationship Id="rId6" Type="http://schemas.openxmlformats.org/officeDocument/2006/relationships/hyperlink" Target="https://nam02.safelinks.protection.outlook.com/?url=https%3A%2F%2Firving.dartmouth.edu%2F&amp;data=05%7C01%7Cmzawoysky%40whoi.edu%7Cca843ab2fc1f4c16cc3308da89d0e3f0%7Cd44c5cc6d18c46cc8abd4fdf5b6e5944%7C0%7C0%7C637973827541919300%7CUnknown%7CTWFpbGZsb3d8eyJWIjoiMC4wLjAwMDAiLCJQIjoiV2luMzIiLCJBTiI6Ik1haWwiLCJXVCI6Mn0%3D%7C3000%7C%7C%7C&amp;sdata=mwhCDCLepL4qnMY4UNl2QqRsrmlTzz7wanto%2FOcIGEc%3D&amp;reserved=0" TargetMode="External"/><Relationship Id="rId11" Type="http://schemas.openxmlformats.org/officeDocument/2006/relationships/hyperlink" Target="https://nam02.safelinks.protection.outlook.com/?url=https%3A%2F%2Fgraduate.dartmouth.edu%2Fdiversity%2Fasure&amp;data=05%7C01%7Cmzawoysky%40whoi.edu%7Cca843ab2fc1f4c16cc3308da89d0e3f0%7Cd44c5cc6d18c46cc8abd4fdf5b6e5944%7C0%7C0%7C637973827542075529%7CUnknown%7CTWFpbGZsb3d8eyJWIjoiMC4wLjAwMDAiLCJQIjoiV2luMzIiLCJBTiI6Ik1haWwiLCJXVCI6Mn0%3D%7C3000%7C%7C%7C&amp;sdata=J1mp6aLfrqJNr41Inu5YRBxVRCJQMWu%2BYMWtp0W6ENY%3D&amp;reserved=0" TargetMode="External"/><Relationship Id="rId5" Type="http://schemas.openxmlformats.org/officeDocument/2006/relationships/hyperlink" Target="https://nam02.safelinks.protection.outlook.com/?url=https%3A%2F%2Fearthsciences.dartmouth.edu%2F&amp;data=05%7C01%7Cmzawoysky%40whoi.edu%7Cca843ab2fc1f4c16cc3308da89d0e3f0%7Cd44c5cc6d18c46cc8abd4fdf5b6e5944%7C0%7C0%7C637973827541919300%7CUnknown%7CTWFpbGZsb3d8eyJWIjoiMC4wLjAwMDAiLCJQIjoiV2luMzIiLCJBTiI6Ik1haWwiLCJXVCI6Mn0%3D%7C3000%7C%7C%7C&amp;sdata=meXl5DGNdvk35YUK28ybAGMp0rxiYIhGd1%2FPJmIOP1s%3D&amp;reserved=0" TargetMode="External"/><Relationship Id="rId15" Type="http://schemas.openxmlformats.org/officeDocument/2006/relationships/hyperlink" Target="https://nam02.safelinks.protection.outlook.com/?url=https%3A%2F%2Fapply.interfolio.com%2F11002%2Fpositions&amp;data=05%7C01%7Cmzawoysky%40whoi.edu%7Cca843ab2fc1f4c16cc3308da89d0e3f0%7Cd44c5cc6d18c46cc8abd4fdf5b6e5944%7C0%7C0%7C637973827542075529%7CUnknown%7CTWFpbGZsb3d8eyJWIjoiMC4wLjAwMDAiLCJQIjoiV2luMzIiLCJBTiI6Ik1haWwiLCJXVCI6Mn0%3D%7C3000%7C%7C%7C&amp;sdata=%2FDz3zA2HSTzjYM1e%2B0Ljai2C1LhjaDUEDKhJuO0hzRU%3D&amp;reserved=0" TargetMode="External"/><Relationship Id="rId23" Type="http://schemas.openxmlformats.org/officeDocument/2006/relationships/theme" Target="theme/theme1.xml"/><Relationship Id="rId10" Type="http://schemas.openxmlformats.org/officeDocument/2006/relationships/hyperlink" Target="https://nam02.safelinks.protection.outlook.com/?url=http%3A%2F%2Fstudents.dartmouth.edu%2Feejust%2F&amp;data=05%7C01%7Cmzawoysky%40whoi.edu%7Cca843ab2fc1f4c16cc3308da89d0e3f0%7Cd44c5cc6d18c46cc8abd4fdf5b6e5944%7C0%7C0%7C637973827542075529%7CUnknown%7CTWFpbGZsb3d8eyJWIjoiMC4wLjAwMDAiLCJQIjoiV2luMzIiLCJBTiI6Ik1haWwiLCJXVCI6Mn0%3D%7C3000%7C%7C%7C&amp;sdata=FVzD%2BxKqjbF5bFk3KqNmXee2Zu8w%2BubmR88miPC%2BCn0%3D&amp;reserved=0" TargetMode="External"/><Relationship Id="rId19" Type="http://schemas.openxmlformats.org/officeDocument/2006/relationships/hyperlink" Target="https://nam02.safelinks.protection.outlook.com/?url=http%3A%2F%2Fdartgo.org%2Ffullyvax&amp;data=05%7C01%7Cmzawoysky%40whoi.edu%7Cca843ab2fc1f4c16cc3308da89d0e3f0%7Cd44c5cc6d18c46cc8abd4fdf5b6e5944%7C0%7C0%7C637973827542075529%7CUnknown%7CTWFpbGZsb3d8eyJWIjoiMC4wLjAwMDAiLCJQIjoiV2luMzIiLCJBTiI6Ik1haWwiLCJXVCI6Mn0%3D%7C3000%7C%7C%7C&amp;sdata=n1pavClG8mai5q00Lm3di%2FGmGwvKa%2FCT4zwFAWxmoVc%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www.dartmouth.edu%2F~wisp%2F&amp;data=05%7C01%7Cmzawoysky%40whoi.edu%7Cca843ab2fc1f4c16cc3308da89d0e3f0%7Cd44c5cc6d18c46cc8abd4fdf5b6e5944%7C0%7C0%7C637973827542075529%7CUnknown%7CTWFpbGZsb3d8eyJWIjoiMC4wLjAwMDAiLCJQIjoiV2luMzIiLCJBTiI6Ik1haWwiLCJXVCI6Mn0%3D%7C3000%7C%7C%7C&amp;sdata=kOIRk%2BO1PNUDSWKKLdweMSGq1fn%2Fhau6AdkcDAm4Enw%3D&amp;reserved=0" TargetMode="External"/><Relationship Id="rId14" Type="http://schemas.openxmlformats.org/officeDocument/2006/relationships/hyperlink" Target="mailto:ADA.Institutional.Diversity.and.Equity@Dartmout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2004</Words>
  <Characters>11429</Characters>
  <Application>Microsoft Office Word</Application>
  <DocSecurity>0</DocSecurity>
  <Lines>95</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Zawoysky</dc:creator>
  <cp:keywords/>
  <dc:description/>
  <cp:lastModifiedBy>Mary Zawoysky</cp:lastModifiedBy>
  <cp:revision>1</cp:revision>
  <dcterms:created xsi:type="dcterms:W3CDTF">2022-08-29T22:00:00Z</dcterms:created>
  <dcterms:modified xsi:type="dcterms:W3CDTF">2022-08-29T22:03:00Z</dcterms:modified>
</cp:coreProperties>
</file>